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8E03D" w14:textId="783CC772" w:rsidR="001F7530" w:rsidRPr="000349DF" w:rsidRDefault="001F7530" w:rsidP="008D10C3">
      <w:pPr>
        <w:ind w:left="284"/>
        <w:jc w:val="both"/>
        <w:rPr>
          <w:rFonts w:ascii="Open Sans" w:hAnsi="Open Sans" w:cs="Open Sans"/>
          <w:b/>
          <w:bCs/>
          <w:sz w:val="28"/>
          <w:szCs w:val="28"/>
        </w:rPr>
      </w:pPr>
      <w:r w:rsidRPr="000349DF">
        <w:rPr>
          <w:rFonts w:ascii="Open Sans" w:hAnsi="Open Sans" w:cs="Open Sans"/>
          <w:noProof/>
          <w:sz w:val="20"/>
          <w:szCs w:val="20"/>
        </w:rPr>
        <w:drawing>
          <wp:anchor distT="0" distB="0" distL="114300" distR="114300" simplePos="0" relativeHeight="251660288" behindDoc="0" locked="0" layoutInCell="1" allowOverlap="1" wp14:anchorId="2F13F63C" wp14:editId="42F367B8">
            <wp:simplePos x="0" y="0"/>
            <wp:positionH relativeFrom="leftMargin">
              <wp:posOffset>93345</wp:posOffset>
            </wp:positionH>
            <wp:positionV relativeFrom="paragraph">
              <wp:posOffset>-524510</wp:posOffset>
            </wp:positionV>
            <wp:extent cx="698500" cy="10274300"/>
            <wp:effectExtent l="0" t="0" r="635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8500" cy="10274300"/>
                    </a:xfrm>
                    <a:prstGeom prst="rect">
                      <a:avLst/>
                    </a:prstGeom>
                    <a:noFill/>
                    <a:ln>
                      <a:noFill/>
                    </a:ln>
                  </pic:spPr>
                </pic:pic>
              </a:graphicData>
            </a:graphic>
          </wp:anchor>
        </w:drawing>
      </w:r>
      <w:r w:rsidR="004573AE" w:rsidRPr="000349DF">
        <w:rPr>
          <w:rFonts w:ascii="Open Sans" w:hAnsi="Open Sans" w:cs="Open Sans"/>
          <w:b/>
          <w:bCs/>
          <w:sz w:val="28"/>
          <w:szCs w:val="28"/>
        </w:rPr>
        <w:t>Opavský OSTROJ reaguje na útlum těžby uhlí. Jeho důlní divize mění po 75 let</w:t>
      </w:r>
      <w:r w:rsidR="00B9115D" w:rsidRPr="000349DF">
        <w:rPr>
          <w:rFonts w:ascii="Open Sans" w:hAnsi="Open Sans" w:cs="Open Sans"/>
          <w:b/>
          <w:bCs/>
          <w:sz w:val="28"/>
          <w:szCs w:val="28"/>
        </w:rPr>
        <w:t>ech</w:t>
      </w:r>
      <w:r w:rsidR="004573AE" w:rsidRPr="000349DF">
        <w:rPr>
          <w:rFonts w:ascii="Open Sans" w:hAnsi="Open Sans" w:cs="Open Sans"/>
          <w:b/>
          <w:bCs/>
          <w:sz w:val="28"/>
          <w:szCs w:val="28"/>
        </w:rPr>
        <w:t xml:space="preserve"> výrobkové portfolio</w:t>
      </w:r>
    </w:p>
    <w:p w14:paraId="27723D26" w14:textId="5D0CDA5C" w:rsidR="004573AE" w:rsidRPr="00AB0DCC" w:rsidRDefault="00085375" w:rsidP="008D10C3">
      <w:pPr>
        <w:ind w:left="284"/>
        <w:jc w:val="both"/>
        <w:rPr>
          <w:rFonts w:ascii="Open Sans" w:hAnsi="Open Sans" w:cs="Open Sans"/>
          <w:b/>
          <w:bCs/>
        </w:rPr>
      </w:pPr>
      <w:r w:rsidRPr="00085375">
        <w:rPr>
          <w:rFonts w:ascii="Open Sans" w:hAnsi="Open Sans" w:cs="Open Sans"/>
        </w:rPr>
        <w:t>Opava, 28. března 2023 -</w:t>
      </w:r>
      <w:r>
        <w:rPr>
          <w:rFonts w:ascii="Open Sans" w:hAnsi="Open Sans" w:cs="Open Sans"/>
          <w:b/>
          <w:bCs/>
        </w:rPr>
        <w:t xml:space="preserve"> </w:t>
      </w:r>
      <w:r w:rsidR="004573AE" w:rsidRPr="00AB0DCC">
        <w:rPr>
          <w:rFonts w:ascii="Open Sans" w:hAnsi="Open Sans" w:cs="Open Sans"/>
          <w:b/>
          <w:bCs/>
        </w:rPr>
        <w:t xml:space="preserve">Mobilní bednění pro ražbu železničních a silničních tunelů, automatizované dopravníkové systémy nebo vývoj univerzálního drtiče pro zpracování odpadu. To jsou příklady novinek ve výrobkovém portfoliu </w:t>
      </w:r>
      <w:r w:rsidR="005F3C75" w:rsidRPr="00AB0DCC">
        <w:rPr>
          <w:rFonts w:ascii="Open Sans" w:hAnsi="Open Sans" w:cs="Open Sans"/>
          <w:b/>
          <w:bCs/>
        </w:rPr>
        <w:t>transformované d</w:t>
      </w:r>
      <w:r w:rsidR="004573AE" w:rsidRPr="00AB0DCC">
        <w:rPr>
          <w:rFonts w:ascii="Open Sans" w:hAnsi="Open Sans" w:cs="Open Sans"/>
          <w:b/>
          <w:bCs/>
        </w:rPr>
        <w:t xml:space="preserve">ivize </w:t>
      </w:r>
      <w:r w:rsidR="005F3C75" w:rsidRPr="00AB0DCC">
        <w:rPr>
          <w:rFonts w:ascii="Open Sans" w:hAnsi="Open Sans" w:cs="Open Sans"/>
          <w:b/>
          <w:bCs/>
        </w:rPr>
        <w:t>D</w:t>
      </w:r>
      <w:r w:rsidR="004573AE" w:rsidRPr="00AB0DCC">
        <w:rPr>
          <w:rFonts w:ascii="Open Sans" w:hAnsi="Open Sans" w:cs="Open Sans"/>
          <w:b/>
          <w:bCs/>
        </w:rPr>
        <w:t>ůlních a průmyslových technologií strojírenské společnosti OSTROJ z</w:t>
      </w:r>
      <w:r w:rsidR="005F3C75" w:rsidRPr="00AB0DCC">
        <w:rPr>
          <w:rFonts w:ascii="Open Sans" w:hAnsi="Open Sans" w:cs="Open Sans"/>
          <w:b/>
          <w:bCs/>
        </w:rPr>
        <w:t> </w:t>
      </w:r>
      <w:r w:rsidR="004573AE" w:rsidRPr="00AB0DCC">
        <w:rPr>
          <w:rFonts w:ascii="Open Sans" w:hAnsi="Open Sans" w:cs="Open Sans"/>
          <w:b/>
          <w:bCs/>
        </w:rPr>
        <w:t>Opavy</w:t>
      </w:r>
      <w:r w:rsidR="005F3C75" w:rsidRPr="00AB0DCC">
        <w:rPr>
          <w:rFonts w:ascii="Open Sans" w:hAnsi="Open Sans" w:cs="Open Sans"/>
          <w:b/>
          <w:bCs/>
        </w:rPr>
        <w:t>.</w:t>
      </w:r>
    </w:p>
    <w:p w14:paraId="72D4FC41" w14:textId="3A607B06" w:rsidR="00B9115D" w:rsidRPr="000349DF" w:rsidRDefault="00B9115D" w:rsidP="008D10C3">
      <w:pPr>
        <w:ind w:left="284"/>
        <w:jc w:val="both"/>
        <w:rPr>
          <w:rFonts w:ascii="Open Sans" w:hAnsi="Open Sans" w:cs="Open Sans"/>
          <w:b/>
          <w:bCs/>
          <w:sz w:val="20"/>
          <w:szCs w:val="20"/>
        </w:rPr>
      </w:pPr>
      <w:r w:rsidRPr="000349DF">
        <w:rPr>
          <w:rFonts w:ascii="Open Sans" w:hAnsi="Open Sans" w:cs="Open Sans"/>
          <w:i/>
          <w:iCs/>
          <w:sz w:val="20"/>
          <w:szCs w:val="20"/>
        </w:rPr>
        <w:t>„S útlumem podpovrchové těžby uhlí v České republice i jinde v Evropě prochází společnost</w:t>
      </w:r>
      <w:r w:rsidR="000349DF">
        <w:rPr>
          <w:rFonts w:ascii="Open Sans" w:hAnsi="Open Sans" w:cs="Open Sans"/>
          <w:i/>
          <w:iCs/>
          <w:sz w:val="20"/>
          <w:szCs w:val="20"/>
        </w:rPr>
        <w:t xml:space="preserve"> OSTROJ</w:t>
      </w:r>
      <w:r w:rsidRPr="000349DF">
        <w:rPr>
          <w:rFonts w:ascii="Open Sans" w:hAnsi="Open Sans" w:cs="Open Sans"/>
          <w:i/>
          <w:iCs/>
          <w:sz w:val="20"/>
          <w:szCs w:val="20"/>
        </w:rPr>
        <w:t xml:space="preserve"> postupnou transformací </w:t>
      </w:r>
      <w:r w:rsidR="001F323E" w:rsidRPr="000349DF">
        <w:rPr>
          <w:rFonts w:ascii="Open Sans" w:hAnsi="Open Sans" w:cs="Open Sans"/>
          <w:i/>
          <w:iCs/>
          <w:sz w:val="20"/>
          <w:szCs w:val="20"/>
        </w:rPr>
        <w:t>z tradičního výrobce důlních strojů pro podpovrchovou těžbu uhlí v moderní strojírenskou firmu</w:t>
      </w:r>
      <w:r w:rsidRPr="000349DF">
        <w:rPr>
          <w:rFonts w:ascii="Open Sans" w:hAnsi="Open Sans" w:cs="Open Sans"/>
          <w:i/>
          <w:iCs/>
          <w:sz w:val="20"/>
          <w:szCs w:val="20"/>
        </w:rPr>
        <w:t>, která se zaměřuje na nové a perspektivní segmenty zákazníků mimo těžební průmysl,“</w:t>
      </w:r>
      <w:r w:rsidRPr="000349DF">
        <w:rPr>
          <w:rFonts w:ascii="Open Sans" w:hAnsi="Open Sans" w:cs="Open Sans"/>
          <w:b/>
          <w:bCs/>
          <w:sz w:val="20"/>
          <w:szCs w:val="20"/>
        </w:rPr>
        <w:t xml:space="preserve"> </w:t>
      </w:r>
      <w:r w:rsidRPr="000349DF">
        <w:rPr>
          <w:rFonts w:ascii="Open Sans" w:hAnsi="Open Sans" w:cs="Open Sans"/>
          <w:sz w:val="20"/>
          <w:szCs w:val="20"/>
        </w:rPr>
        <w:t xml:space="preserve">popisuje změny </w:t>
      </w:r>
      <w:r w:rsidRPr="000349DF">
        <w:rPr>
          <w:rFonts w:ascii="Open Sans" w:hAnsi="Open Sans" w:cs="Open Sans"/>
          <w:b/>
          <w:bCs/>
          <w:sz w:val="20"/>
          <w:szCs w:val="20"/>
        </w:rPr>
        <w:t>Aleš Martínek, generální ředitel společnosti OSTROJ.</w:t>
      </w:r>
    </w:p>
    <w:p w14:paraId="22C7F0CF" w14:textId="6A1F5C40" w:rsidR="00DD167F" w:rsidRPr="000349DF" w:rsidRDefault="005F3C75" w:rsidP="008D10C3">
      <w:pPr>
        <w:ind w:left="284"/>
        <w:jc w:val="both"/>
        <w:rPr>
          <w:rFonts w:ascii="Open Sans" w:hAnsi="Open Sans" w:cs="Open Sans"/>
          <w:sz w:val="20"/>
          <w:szCs w:val="20"/>
        </w:rPr>
      </w:pPr>
      <w:r w:rsidRPr="000349DF">
        <w:rPr>
          <w:rFonts w:ascii="Open Sans" w:hAnsi="Open Sans" w:cs="Open Sans"/>
          <w:sz w:val="20"/>
          <w:szCs w:val="20"/>
        </w:rPr>
        <w:t xml:space="preserve">Divize Důlních a průmyslových technologií (DDPT), dříve divize Důlních strojů, se </w:t>
      </w:r>
      <w:r w:rsidR="00316708" w:rsidRPr="000349DF">
        <w:rPr>
          <w:rFonts w:ascii="Open Sans" w:hAnsi="Open Sans" w:cs="Open Sans"/>
          <w:sz w:val="20"/>
          <w:szCs w:val="20"/>
        </w:rPr>
        <w:t>nově zaměřuje</w:t>
      </w:r>
      <w:r w:rsidR="00127F34" w:rsidRPr="000349DF">
        <w:rPr>
          <w:rFonts w:ascii="Open Sans" w:hAnsi="Open Sans" w:cs="Open Sans"/>
          <w:sz w:val="20"/>
          <w:szCs w:val="20"/>
        </w:rPr>
        <w:t xml:space="preserve">, </w:t>
      </w:r>
      <w:r w:rsidR="00DD167F" w:rsidRPr="000349DF">
        <w:rPr>
          <w:rFonts w:ascii="Open Sans" w:hAnsi="Open Sans" w:cs="Open Sans"/>
          <w:sz w:val="20"/>
          <w:szCs w:val="20"/>
        </w:rPr>
        <w:t>vedle programu strojů a zařízení pro hlubinou těžbu uhlí</w:t>
      </w:r>
      <w:r w:rsidR="00127F34" w:rsidRPr="000349DF">
        <w:rPr>
          <w:rFonts w:ascii="Open Sans" w:hAnsi="Open Sans" w:cs="Open Sans"/>
          <w:sz w:val="20"/>
          <w:szCs w:val="20"/>
        </w:rPr>
        <w:t xml:space="preserve">, </w:t>
      </w:r>
      <w:r w:rsidR="00316708" w:rsidRPr="000349DF">
        <w:rPr>
          <w:rFonts w:ascii="Open Sans" w:hAnsi="Open Sans" w:cs="Open Sans"/>
          <w:sz w:val="20"/>
          <w:szCs w:val="20"/>
        </w:rPr>
        <w:t xml:space="preserve">na </w:t>
      </w:r>
      <w:r w:rsidR="00392E95" w:rsidRPr="000349DF">
        <w:rPr>
          <w:rFonts w:ascii="Open Sans" w:hAnsi="Open Sans" w:cs="Open Sans"/>
          <w:sz w:val="20"/>
          <w:szCs w:val="20"/>
        </w:rPr>
        <w:t>vývoj</w:t>
      </w:r>
      <w:r w:rsidR="000C3F79">
        <w:rPr>
          <w:rFonts w:ascii="Open Sans" w:hAnsi="Open Sans" w:cs="Open Sans"/>
          <w:sz w:val="20"/>
          <w:szCs w:val="20"/>
        </w:rPr>
        <w:t xml:space="preserve"> a výrobu </w:t>
      </w:r>
      <w:r w:rsidR="00B9115D" w:rsidRPr="000349DF">
        <w:rPr>
          <w:rFonts w:ascii="Open Sans" w:hAnsi="Open Sans" w:cs="Open Sans"/>
          <w:sz w:val="20"/>
          <w:szCs w:val="20"/>
        </w:rPr>
        <w:t>mobilní</w:t>
      </w:r>
      <w:r w:rsidRPr="000349DF">
        <w:rPr>
          <w:rFonts w:ascii="Open Sans" w:hAnsi="Open Sans" w:cs="Open Sans"/>
          <w:sz w:val="20"/>
          <w:szCs w:val="20"/>
        </w:rPr>
        <w:t>ch</w:t>
      </w:r>
      <w:r w:rsidR="00B9115D" w:rsidRPr="000349DF">
        <w:rPr>
          <w:rFonts w:ascii="Open Sans" w:hAnsi="Open Sans" w:cs="Open Sans"/>
          <w:sz w:val="20"/>
          <w:szCs w:val="20"/>
        </w:rPr>
        <w:t xml:space="preserve"> bednění pro realizaci výstavby silničních a železničních tunelů a metra, automatizovan</w:t>
      </w:r>
      <w:r w:rsidRPr="000349DF">
        <w:rPr>
          <w:rFonts w:ascii="Open Sans" w:hAnsi="Open Sans" w:cs="Open Sans"/>
          <w:sz w:val="20"/>
          <w:szCs w:val="20"/>
        </w:rPr>
        <w:t>ých</w:t>
      </w:r>
      <w:r w:rsidR="00B9115D" w:rsidRPr="000349DF">
        <w:rPr>
          <w:rFonts w:ascii="Open Sans" w:hAnsi="Open Sans" w:cs="Open Sans"/>
          <w:sz w:val="20"/>
          <w:szCs w:val="20"/>
        </w:rPr>
        <w:t xml:space="preserve"> dopravníkov</w:t>
      </w:r>
      <w:r w:rsidRPr="000349DF">
        <w:rPr>
          <w:rFonts w:ascii="Open Sans" w:hAnsi="Open Sans" w:cs="Open Sans"/>
          <w:sz w:val="20"/>
          <w:szCs w:val="20"/>
        </w:rPr>
        <w:t>ých</w:t>
      </w:r>
      <w:r w:rsidR="00B9115D" w:rsidRPr="000349DF">
        <w:rPr>
          <w:rFonts w:ascii="Open Sans" w:hAnsi="Open Sans" w:cs="Open Sans"/>
          <w:sz w:val="20"/>
          <w:szCs w:val="20"/>
        </w:rPr>
        <w:t xml:space="preserve"> systém</w:t>
      </w:r>
      <w:r w:rsidRPr="000349DF">
        <w:rPr>
          <w:rFonts w:ascii="Open Sans" w:hAnsi="Open Sans" w:cs="Open Sans"/>
          <w:sz w:val="20"/>
          <w:szCs w:val="20"/>
        </w:rPr>
        <w:t>ů</w:t>
      </w:r>
      <w:r w:rsidR="00B9115D" w:rsidRPr="000349DF">
        <w:rPr>
          <w:rFonts w:ascii="Open Sans" w:hAnsi="Open Sans" w:cs="Open Sans"/>
          <w:sz w:val="20"/>
          <w:szCs w:val="20"/>
        </w:rPr>
        <w:t xml:space="preserve"> pro průmyslové linky a systém</w:t>
      </w:r>
      <w:r w:rsidRPr="000349DF">
        <w:rPr>
          <w:rFonts w:ascii="Open Sans" w:hAnsi="Open Sans" w:cs="Open Sans"/>
          <w:sz w:val="20"/>
          <w:szCs w:val="20"/>
        </w:rPr>
        <w:t>ů</w:t>
      </w:r>
      <w:r w:rsidR="00B9115D" w:rsidRPr="000349DF">
        <w:rPr>
          <w:rFonts w:ascii="Open Sans" w:hAnsi="Open Sans" w:cs="Open Sans"/>
          <w:sz w:val="20"/>
          <w:szCs w:val="20"/>
        </w:rPr>
        <w:t xml:space="preserve"> na zpracování a dopravu biomasy pro výrobce tepla </w:t>
      </w:r>
      <w:r w:rsidR="00AA4D97">
        <w:rPr>
          <w:rFonts w:ascii="Open Sans" w:hAnsi="Open Sans" w:cs="Open Sans"/>
          <w:sz w:val="20"/>
          <w:szCs w:val="20"/>
        </w:rPr>
        <w:br/>
      </w:r>
      <w:r w:rsidR="00B9115D" w:rsidRPr="000349DF">
        <w:rPr>
          <w:rFonts w:ascii="Open Sans" w:hAnsi="Open Sans" w:cs="Open Sans"/>
          <w:sz w:val="20"/>
          <w:szCs w:val="20"/>
        </w:rPr>
        <w:t xml:space="preserve">a energie a dřevozpracující provozy.   </w:t>
      </w:r>
    </w:p>
    <w:p w14:paraId="013E8B56" w14:textId="5022E1BC" w:rsidR="00EC77BF" w:rsidRPr="000349DF" w:rsidRDefault="00597059" w:rsidP="008D10C3">
      <w:pPr>
        <w:ind w:left="284"/>
        <w:jc w:val="both"/>
        <w:rPr>
          <w:rFonts w:ascii="Open Sans" w:hAnsi="Open Sans" w:cs="Open Sans"/>
          <w:sz w:val="20"/>
          <w:szCs w:val="20"/>
        </w:rPr>
      </w:pPr>
      <w:r w:rsidRPr="000349DF">
        <w:rPr>
          <w:rFonts w:ascii="Open Sans" w:hAnsi="Open Sans" w:cs="Open Sans"/>
          <w:i/>
          <w:iCs/>
          <w:sz w:val="20"/>
          <w:szCs w:val="20"/>
        </w:rPr>
        <w:t>„</w:t>
      </w:r>
      <w:r w:rsidR="005340CE" w:rsidRPr="000349DF">
        <w:rPr>
          <w:rFonts w:ascii="Open Sans" w:hAnsi="Open Sans" w:cs="Open Sans"/>
          <w:i/>
          <w:iCs/>
          <w:sz w:val="20"/>
          <w:szCs w:val="20"/>
        </w:rPr>
        <w:t xml:space="preserve">V segmentu </w:t>
      </w:r>
      <w:r w:rsidR="005F3C75" w:rsidRPr="000349DF">
        <w:rPr>
          <w:rFonts w:ascii="Open Sans" w:hAnsi="Open Sans" w:cs="Open Sans"/>
          <w:i/>
          <w:iCs/>
          <w:sz w:val="20"/>
          <w:szCs w:val="20"/>
        </w:rPr>
        <w:t xml:space="preserve">mobilních bednění pro ražbu tunelů chceme </w:t>
      </w:r>
      <w:r w:rsidR="005340CE" w:rsidRPr="000349DF">
        <w:rPr>
          <w:rFonts w:ascii="Open Sans" w:hAnsi="Open Sans" w:cs="Open Sans"/>
          <w:i/>
          <w:iCs/>
          <w:sz w:val="20"/>
          <w:szCs w:val="20"/>
        </w:rPr>
        <w:t xml:space="preserve">co nejvíce využít </w:t>
      </w:r>
      <w:r w:rsidR="00917684" w:rsidRPr="000349DF">
        <w:rPr>
          <w:rFonts w:ascii="Open Sans" w:hAnsi="Open Sans" w:cs="Open Sans"/>
          <w:i/>
          <w:iCs/>
          <w:sz w:val="20"/>
          <w:szCs w:val="20"/>
        </w:rPr>
        <w:t>svých</w:t>
      </w:r>
      <w:r w:rsidR="005340CE" w:rsidRPr="000349DF">
        <w:rPr>
          <w:rFonts w:ascii="Open Sans" w:hAnsi="Open Sans" w:cs="Open Sans"/>
          <w:i/>
          <w:iCs/>
          <w:sz w:val="20"/>
          <w:szCs w:val="20"/>
        </w:rPr>
        <w:t xml:space="preserve"> bohatých zkušeností s </w:t>
      </w:r>
      <w:r w:rsidR="00917684" w:rsidRPr="000349DF">
        <w:rPr>
          <w:rFonts w:ascii="Open Sans" w:hAnsi="Open Sans" w:cs="Open Sans"/>
          <w:i/>
          <w:iCs/>
          <w:sz w:val="20"/>
          <w:szCs w:val="20"/>
        </w:rPr>
        <w:t>konstrukcí</w:t>
      </w:r>
      <w:r w:rsidR="005340CE" w:rsidRPr="000349DF">
        <w:rPr>
          <w:rFonts w:ascii="Open Sans" w:hAnsi="Open Sans" w:cs="Open Sans"/>
          <w:i/>
          <w:iCs/>
          <w:sz w:val="20"/>
          <w:szCs w:val="20"/>
        </w:rPr>
        <w:t xml:space="preserve"> a výrobou zařízení pro hlubinn</w:t>
      </w:r>
      <w:r w:rsidR="001F57E9" w:rsidRPr="000349DF">
        <w:rPr>
          <w:rFonts w:ascii="Open Sans" w:hAnsi="Open Sans" w:cs="Open Sans"/>
          <w:i/>
          <w:iCs/>
          <w:sz w:val="20"/>
          <w:szCs w:val="20"/>
        </w:rPr>
        <w:t>ou těžbu</w:t>
      </w:r>
      <w:r w:rsidR="005340CE" w:rsidRPr="000349DF">
        <w:rPr>
          <w:rFonts w:ascii="Open Sans" w:hAnsi="Open Sans" w:cs="Open Sans"/>
          <w:i/>
          <w:iCs/>
          <w:sz w:val="20"/>
          <w:szCs w:val="20"/>
        </w:rPr>
        <w:t xml:space="preserve"> a </w:t>
      </w:r>
      <w:r w:rsidR="00917684" w:rsidRPr="000349DF">
        <w:rPr>
          <w:rFonts w:ascii="Open Sans" w:hAnsi="Open Sans" w:cs="Open Sans"/>
          <w:i/>
          <w:iCs/>
          <w:sz w:val="20"/>
          <w:szCs w:val="20"/>
        </w:rPr>
        <w:t>přenést</w:t>
      </w:r>
      <w:r w:rsidR="005340CE" w:rsidRPr="000349DF">
        <w:rPr>
          <w:rFonts w:ascii="Open Sans" w:hAnsi="Open Sans" w:cs="Open Sans"/>
          <w:i/>
          <w:iCs/>
          <w:sz w:val="20"/>
          <w:szCs w:val="20"/>
        </w:rPr>
        <w:t xml:space="preserve"> </w:t>
      </w:r>
      <w:r w:rsidR="005F3C75" w:rsidRPr="000349DF">
        <w:rPr>
          <w:rFonts w:ascii="Open Sans" w:hAnsi="Open Sans" w:cs="Open Sans"/>
          <w:i/>
          <w:iCs/>
          <w:sz w:val="20"/>
          <w:szCs w:val="20"/>
        </w:rPr>
        <w:t>je</w:t>
      </w:r>
      <w:r w:rsidR="00917684" w:rsidRPr="000349DF">
        <w:rPr>
          <w:rFonts w:ascii="Open Sans" w:hAnsi="Open Sans" w:cs="Open Sans"/>
          <w:i/>
          <w:iCs/>
          <w:sz w:val="20"/>
          <w:szCs w:val="20"/>
        </w:rPr>
        <w:t xml:space="preserve"> </w:t>
      </w:r>
      <w:r w:rsidR="005340CE" w:rsidRPr="000349DF">
        <w:rPr>
          <w:rFonts w:ascii="Open Sans" w:hAnsi="Open Sans" w:cs="Open Sans"/>
          <w:i/>
          <w:iCs/>
          <w:sz w:val="20"/>
          <w:szCs w:val="20"/>
        </w:rPr>
        <w:t xml:space="preserve">do </w:t>
      </w:r>
      <w:r w:rsidR="00917684" w:rsidRPr="000349DF">
        <w:rPr>
          <w:rFonts w:ascii="Open Sans" w:hAnsi="Open Sans" w:cs="Open Sans"/>
          <w:i/>
          <w:iCs/>
          <w:sz w:val="20"/>
          <w:szCs w:val="20"/>
        </w:rPr>
        <w:t>segmentu</w:t>
      </w:r>
      <w:r w:rsidR="005340CE" w:rsidRPr="000349DF">
        <w:rPr>
          <w:rFonts w:ascii="Open Sans" w:hAnsi="Open Sans" w:cs="Open Sans"/>
          <w:i/>
          <w:iCs/>
          <w:sz w:val="20"/>
          <w:szCs w:val="20"/>
        </w:rPr>
        <w:t xml:space="preserve"> pozemního stavitelství</w:t>
      </w:r>
      <w:r w:rsidR="00917684" w:rsidRPr="000349DF">
        <w:rPr>
          <w:rFonts w:ascii="Open Sans" w:hAnsi="Open Sans" w:cs="Open Sans"/>
          <w:i/>
          <w:iCs/>
          <w:sz w:val="20"/>
          <w:szCs w:val="20"/>
        </w:rPr>
        <w:t>, konkrétně budování silničních, železničních tunelů a výstavby metra</w:t>
      </w:r>
      <w:r w:rsidR="0081276A">
        <w:rPr>
          <w:rFonts w:ascii="Open Sans" w:hAnsi="Open Sans" w:cs="Open Sans"/>
          <w:sz w:val="20"/>
          <w:szCs w:val="20"/>
        </w:rPr>
        <w:t>,“</w:t>
      </w:r>
      <w:r w:rsidRPr="000349DF">
        <w:rPr>
          <w:rFonts w:ascii="Open Sans" w:hAnsi="Open Sans" w:cs="Open Sans"/>
          <w:sz w:val="20"/>
          <w:szCs w:val="20"/>
        </w:rPr>
        <w:t xml:space="preserve"> </w:t>
      </w:r>
      <w:r w:rsidR="008D10C3">
        <w:rPr>
          <w:rFonts w:ascii="Open Sans" w:hAnsi="Open Sans" w:cs="Open Sans"/>
          <w:sz w:val="20"/>
          <w:szCs w:val="20"/>
        </w:rPr>
        <w:t>uvádí</w:t>
      </w:r>
      <w:r w:rsidRPr="000349DF">
        <w:rPr>
          <w:rFonts w:ascii="Open Sans" w:hAnsi="Open Sans" w:cs="Open Sans"/>
          <w:sz w:val="20"/>
          <w:szCs w:val="20"/>
        </w:rPr>
        <w:t xml:space="preserve"> </w:t>
      </w:r>
      <w:r w:rsidRPr="000349DF">
        <w:rPr>
          <w:rFonts w:ascii="Open Sans" w:hAnsi="Open Sans" w:cs="Open Sans"/>
          <w:b/>
          <w:bCs/>
          <w:sz w:val="20"/>
          <w:szCs w:val="20"/>
        </w:rPr>
        <w:t xml:space="preserve">ředitel divize Důlní </w:t>
      </w:r>
      <w:r w:rsidR="00AA4D97">
        <w:rPr>
          <w:rFonts w:ascii="Open Sans" w:hAnsi="Open Sans" w:cs="Open Sans"/>
          <w:b/>
          <w:bCs/>
          <w:sz w:val="20"/>
          <w:szCs w:val="20"/>
        </w:rPr>
        <w:br/>
      </w:r>
      <w:r w:rsidRPr="000349DF">
        <w:rPr>
          <w:rFonts w:ascii="Open Sans" w:hAnsi="Open Sans" w:cs="Open Sans"/>
          <w:b/>
          <w:bCs/>
          <w:sz w:val="20"/>
          <w:szCs w:val="20"/>
        </w:rPr>
        <w:t>a průmyslové technologie Martin Čmiel</w:t>
      </w:r>
      <w:r w:rsidR="00B9115D" w:rsidRPr="000349DF">
        <w:rPr>
          <w:rFonts w:ascii="Open Sans" w:hAnsi="Open Sans" w:cs="Open Sans"/>
          <w:sz w:val="20"/>
          <w:szCs w:val="20"/>
        </w:rPr>
        <w:t xml:space="preserve">, a dodává: </w:t>
      </w:r>
      <w:r w:rsidRPr="000349DF">
        <w:rPr>
          <w:rFonts w:ascii="Open Sans" w:hAnsi="Open Sans" w:cs="Open Sans"/>
          <w:i/>
          <w:iCs/>
          <w:sz w:val="20"/>
          <w:szCs w:val="20"/>
        </w:rPr>
        <w:t>„</w:t>
      </w:r>
      <w:r w:rsidR="00917684" w:rsidRPr="000349DF">
        <w:rPr>
          <w:rFonts w:ascii="Open Sans" w:hAnsi="Open Sans" w:cs="Open Sans"/>
          <w:i/>
          <w:iCs/>
          <w:sz w:val="20"/>
          <w:szCs w:val="20"/>
        </w:rPr>
        <w:t>Od podzimu 2022</w:t>
      </w:r>
      <w:r w:rsidR="005340CE" w:rsidRPr="000349DF">
        <w:rPr>
          <w:rFonts w:ascii="Open Sans" w:hAnsi="Open Sans" w:cs="Open Sans"/>
          <w:i/>
          <w:iCs/>
          <w:sz w:val="20"/>
          <w:szCs w:val="20"/>
        </w:rPr>
        <w:t xml:space="preserve"> probíhají </w:t>
      </w:r>
      <w:r w:rsidR="005F3C75" w:rsidRPr="000349DF">
        <w:rPr>
          <w:rFonts w:ascii="Open Sans" w:hAnsi="Open Sans" w:cs="Open Sans"/>
          <w:i/>
          <w:iCs/>
          <w:sz w:val="20"/>
          <w:szCs w:val="20"/>
        </w:rPr>
        <w:t xml:space="preserve">intenzivní </w:t>
      </w:r>
      <w:r w:rsidR="005340CE" w:rsidRPr="000349DF">
        <w:rPr>
          <w:rFonts w:ascii="Open Sans" w:hAnsi="Open Sans" w:cs="Open Sans"/>
          <w:i/>
          <w:iCs/>
          <w:sz w:val="20"/>
          <w:szCs w:val="20"/>
        </w:rPr>
        <w:t>jednání s největšími stavebními firmami v</w:t>
      </w:r>
      <w:r w:rsidR="00917684" w:rsidRPr="000349DF">
        <w:rPr>
          <w:rFonts w:ascii="Open Sans" w:hAnsi="Open Sans" w:cs="Open Sans"/>
          <w:i/>
          <w:iCs/>
          <w:sz w:val="20"/>
          <w:szCs w:val="20"/>
        </w:rPr>
        <w:t> </w:t>
      </w:r>
      <w:r w:rsidR="005340CE" w:rsidRPr="000349DF">
        <w:rPr>
          <w:rFonts w:ascii="Open Sans" w:hAnsi="Open Sans" w:cs="Open Sans"/>
          <w:i/>
          <w:iCs/>
          <w:sz w:val="20"/>
          <w:szCs w:val="20"/>
        </w:rPr>
        <w:t>Č</w:t>
      </w:r>
      <w:r w:rsidR="00917684" w:rsidRPr="000349DF">
        <w:rPr>
          <w:rFonts w:ascii="Open Sans" w:hAnsi="Open Sans" w:cs="Open Sans"/>
          <w:i/>
          <w:iCs/>
          <w:sz w:val="20"/>
          <w:szCs w:val="20"/>
        </w:rPr>
        <w:t xml:space="preserve">eské republice </w:t>
      </w:r>
      <w:r w:rsidR="005340CE" w:rsidRPr="000349DF">
        <w:rPr>
          <w:rFonts w:ascii="Open Sans" w:hAnsi="Open Sans" w:cs="Open Sans"/>
          <w:i/>
          <w:iCs/>
          <w:sz w:val="20"/>
          <w:szCs w:val="20"/>
        </w:rPr>
        <w:t xml:space="preserve">a na Slovensku ohledně spolupráce </w:t>
      </w:r>
      <w:r w:rsidR="00917684" w:rsidRPr="000349DF">
        <w:rPr>
          <w:rFonts w:ascii="Open Sans" w:hAnsi="Open Sans" w:cs="Open Sans"/>
          <w:i/>
          <w:iCs/>
          <w:sz w:val="20"/>
          <w:szCs w:val="20"/>
        </w:rPr>
        <w:t>n</w:t>
      </w:r>
      <w:r w:rsidR="005340CE" w:rsidRPr="000349DF">
        <w:rPr>
          <w:rFonts w:ascii="Open Sans" w:hAnsi="Open Sans" w:cs="Open Sans"/>
          <w:i/>
          <w:iCs/>
          <w:sz w:val="20"/>
          <w:szCs w:val="20"/>
        </w:rPr>
        <w:t>a</w:t>
      </w:r>
      <w:r w:rsidR="00917684" w:rsidRPr="000349DF">
        <w:rPr>
          <w:rFonts w:ascii="Open Sans" w:hAnsi="Open Sans" w:cs="Open Sans"/>
          <w:i/>
          <w:iCs/>
          <w:sz w:val="20"/>
          <w:szCs w:val="20"/>
        </w:rPr>
        <w:t xml:space="preserve"> zajištění </w:t>
      </w:r>
      <w:r w:rsidR="005F3C75" w:rsidRPr="000349DF">
        <w:rPr>
          <w:rFonts w:ascii="Open Sans" w:hAnsi="Open Sans" w:cs="Open Sans"/>
          <w:i/>
          <w:iCs/>
          <w:sz w:val="20"/>
          <w:szCs w:val="20"/>
        </w:rPr>
        <w:t xml:space="preserve">těchto </w:t>
      </w:r>
      <w:r w:rsidR="00917684" w:rsidRPr="000349DF">
        <w:rPr>
          <w:rFonts w:ascii="Open Sans" w:hAnsi="Open Sans" w:cs="Open Sans"/>
          <w:i/>
          <w:iCs/>
          <w:sz w:val="20"/>
          <w:szCs w:val="20"/>
        </w:rPr>
        <w:t>dodávek</w:t>
      </w:r>
      <w:r w:rsidR="005F3C75" w:rsidRPr="000349DF">
        <w:rPr>
          <w:rFonts w:ascii="Open Sans" w:hAnsi="Open Sans" w:cs="Open Sans"/>
          <w:i/>
          <w:iCs/>
          <w:sz w:val="20"/>
          <w:szCs w:val="20"/>
        </w:rPr>
        <w:t>.“</w:t>
      </w:r>
    </w:p>
    <w:p w14:paraId="1C0A5EAA" w14:textId="0BC0CA82" w:rsidR="00EC77BF" w:rsidRPr="000349DF" w:rsidRDefault="005340CE" w:rsidP="008D10C3">
      <w:pPr>
        <w:ind w:left="284"/>
        <w:jc w:val="both"/>
        <w:rPr>
          <w:rFonts w:ascii="Open Sans" w:hAnsi="Open Sans" w:cs="Open Sans"/>
          <w:sz w:val="20"/>
          <w:szCs w:val="20"/>
        </w:rPr>
      </w:pPr>
      <w:r w:rsidRPr="000349DF">
        <w:rPr>
          <w:rFonts w:ascii="Open Sans" w:hAnsi="Open Sans" w:cs="Open Sans"/>
          <w:sz w:val="20"/>
          <w:szCs w:val="20"/>
        </w:rPr>
        <w:t xml:space="preserve">Další novinkou </w:t>
      </w:r>
      <w:r w:rsidR="00917684" w:rsidRPr="000349DF">
        <w:rPr>
          <w:rFonts w:ascii="Open Sans" w:hAnsi="Open Sans" w:cs="Open Sans"/>
          <w:sz w:val="20"/>
          <w:szCs w:val="20"/>
        </w:rPr>
        <w:t>ve výrobkovém portfoliu jsou</w:t>
      </w:r>
      <w:r w:rsidRPr="000349DF">
        <w:rPr>
          <w:rFonts w:ascii="Open Sans" w:hAnsi="Open Sans" w:cs="Open Sans"/>
          <w:sz w:val="20"/>
          <w:szCs w:val="20"/>
        </w:rPr>
        <w:t xml:space="preserve"> dodávky </w:t>
      </w:r>
      <w:r w:rsidR="00917684" w:rsidRPr="000349DF">
        <w:rPr>
          <w:rFonts w:ascii="Open Sans" w:hAnsi="Open Sans" w:cs="Open Sans"/>
          <w:sz w:val="20"/>
          <w:szCs w:val="20"/>
        </w:rPr>
        <w:t xml:space="preserve">automatizovaných </w:t>
      </w:r>
      <w:r w:rsidRPr="000349DF">
        <w:rPr>
          <w:rFonts w:ascii="Open Sans" w:hAnsi="Open Sans" w:cs="Open Sans"/>
          <w:sz w:val="20"/>
          <w:szCs w:val="20"/>
        </w:rPr>
        <w:t xml:space="preserve">dopravníkových systémů pro průmyslové </w:t>
      </w:r>
      <w:r w:rsidR="00917684" w:rsidRPr="000349DF">
        <w:rPr>
          <w:rFonts w:ascii="Open Sans" w:hAnsi="Open Sans" w:cs="Open Sans"/>
          <w:sz w:val="20"/>
          <w:szCs w:val="20"/>
        </w:rPr>
        <w:t>výrobní linky</w:t>
      </w:r>
      <w:r w:rsidRPr="000349DF">
        <w:rPr>
          <w:rFonts w:ascii="Open Sans" w:hAnsi="Open Sans" w:cs="Open Sans"/>
          <w:sz w:val="20"/>
          <w:szCs w:val="20"/>
        </w:rPr>
        <w:t xml:space="preserve">. </w:t>
      </w:r>
      <w:r w:rsidR="00866236" w:rsidRPr="000349DF">
        <w:rPr>
          <w:rFonts w:ascii="Open Sans" w:hAnsi="Open Sans" w:cs="Open Sans"/>
          <w:sz w:val="20"/>
          <w:szCs w:val="20"/>
        </w:rPr>
        <w:t>Mezi p</w:t>
      </w:r>
      <w:r w:rsidR="00D96121" w:rsidRPr="000349DF">
        <w:rPr>
          <w:rFonts w:ascii="Open Sans" w:hAnsi="Open Sans" w:cs="Open Sans"/>
          <w:sz w:val="20"/>
          <w:szCs w:val="20"/>
        </w:rPr>
        <w:t>rvní úspěšn</w:t>
      </w:r>
      <w:r w:rsidR="00866236" w:rsidRPr="000349DF">
        <w:rPr>
          <w:rFonts w:ascii="Open Sans" w:hAnsi="Open Sans" w:cs="Open Sans"/>
          <w:sz w:val="20"/>
          <w:szCs w:val="20"/>
        </w:rPr>
        <w:t>é</w:t>
      </w:r>
      <w:r w:rsidR="00D96121" w:rsidRPr="000349DF">
        <w:rPr>
          <w:rFonts w:ascii="Open Sans" w:hAnsi="Open Sans" w:cs="Open Sans"/>
          <w:sz w:val="20"/>
          <w:szCs w:val="20"/>
        </w:rPr>
        <w:t xml:space="preserve"> aplikace</w:t>
      </w:r>
      <w:r w:rsidR="00866236" w:rsidRPr="000349DF">
        <w:rPr>
          <w:rFonts w:ascii="Open Sans" w:hAnsi="Open Sans" w:cs="Open Sans"/>
          <w:sz w:val="20"/>
          <w:szCs w:val="20"/>
        </w:rPr>
        <w:t xml:space="preserve"> patří </w:t>
      </w:r>
      <w:r w:rsidR="002B29BC" w:rsidRPr="000349DF">
        <w:rPr>
          <w:rFonts w:ascii="Open Sans" w:hAnsi="Open Sans" w:cs="Open Sans"/>
          <w:sz w:val="20"/>
          <w:szCs w:val="20"/>
        </w:rPr>
        <w:t>válečko</w:t>
      </w:r>
      <w:r w:rsidR="005F3C75" w:rsidRPr="000349DF">
        <w:rPr>
          <w:rFonts w:ascii="Open Sans" w:hAnsi="Open Sans" w:cs="Open Sans"/>
          <w:sz w:val="20"/>
          <w:szCs w:val="20"/>
        </w:rPr>
        <w:t>vý</w:t>
      </w:r>
      <w:r w:rsidR="002A374E" w:rsidRPr="000349DF">
        <w:rPr>
          <w:rFonts w:ascii="Open Sans" w:hAnsi="Open Sans" w:cs="Open Sans"/>
          <w:sz w:val="20"/>
          <w:szCs w:val="20"/>
        </w:rPr>
        <w:t xml:space="preserve"> </w:t>
      </w:r>
      <w:r w:rsidR="002B7581" w:rsidRPr="000349DF">
        <w:rPr>
          <w:rFonts w:ascii="Open Sans" w:hAnsi="Open Sans" w:cs="Open Sans"/>
          <w:sz w:val="20"/>
          <w:szCs w:val="20"/>
        </w:rPr>
        <w:t>dopravník</w:t>
      </w:r>
      <w:r w:rsidR="000C3F79">
        <w:rPr>
          <w:rFonts w:ascii="Open Sans" w:hAnsi="Open Sans" w:cs="Open Sans"/>
          <w:sz w:val="20"/>
          <w:szCs w:val="20"/>
        </w:rPr>
        <w:t>,</w:t>
      </w:r>
      <w:r w:rsidR="002B7581" w:rsidRPr="000349DF">
        <w:rPr>
          <w:rFonts w:ascii="Open Sans" w:hAnsi="Open Sans" w:cs="Open Sans"/>
          <w:sz w:val="20"/>
          <w:szCs w:val="20"/>
        </w:rPr>
        <w:t xml:space="preserve"> </w:t>
      </w:r>
      <w:r w:rsidR="00D96121" w:rsidRPr="000349DF">
        <w:rPr>
          <w:rFonts w:ascii="Open Sans" w:hAnsi="Open Sans" w:cs="Open Sans"/>
          <w:sz w:val="20"/>
          <w:szCs w:val="20"/>
        </w:rPr>
        <w:t xml:space="preserve">sestavený ze </w:t>
      </w:r>
      <w:r w:rsidR="003020A0" w:rsidRPr="000349DF">
        <w:rPr>
          <w:rFonts w:ascii="Open Sans" w:hAnsi="Open Sans" w:cs="Open Sans"/>
          <w:sz w:val="20"/>
          <w:szCs w:val="20"/>
        </w:rPr>
        <w:t>450</w:t>
      </w:r>
      <w:r w:rsidR="002B7581" w:rsidRPr="000349DF">
        <w:rPr>
          <w:rFonts w:ascii="Open Sans" w:hAnsi="Open Sans" w:cs="Open Sans"/>
          <w:sz w:val="20"/>
          <w:szCs w:val="20"/>
        </w:rPr>
        <w:t xml:space="preserve"> </w:t>
      </w:r>
      <w:r w:rsidR="00D96121" w:rsidRPr="000349DF">
        <w:rPr>
          <w:rFonts w:ascii="Open Sans" w:hAnsi="Open Sans" w:cs="Open Sans"/>
          <w:sz w:val="20"/>
          <w:szCs w:val="20"/>
        </w:rPr>
        <w:t>segmentů</w:t>
      </w:r>
      <w:r w:rsidR="002B7581" w:rsidRPr="000349DF">
        <w:rPr>
          <w:rFonts w:ascii="Open Sans" w:hAnsi="Open Sans" w:cs="Open Sans"/>
          <w:sz w:val="20"/>
          <w:szCs w:val="20"/>
        </w:rPr>
        <w:t xml:space="preserve"> o celkové délce 1</w:t>
      </w:r>
      <w:r w:rsidR="00D96121" w:rsidRPr="000349DF">
        <w:rPr>
          <w:rFonts w:ascii="Open Sans" w:hAnsi="Open Sans" w:cs="Open Sans"/>
          <w:sz w:val="20"/>
          <w:szCs w:val="20"/>
        </w:rPr>
        <w:t>400</w:t>
      </w:r>
      <w:r w:rsidR="002B7581" w:rsidRPr="000349DF">
        <w:rPr>
          <w:rFonts w:ascii="Open Sans" w:hAnsi="Open Sans" w:cs="Open Sans"/>
          <w:sz w:val="20"/>
          <w:szCs w:val="20"/>
        </w:rPr>
        <w:t xml:space="preserve"> m</w:t>
      </w:r>
      <w:r w:rsidR="000C3F79">
        <w:rPr>
          <w:rFonts w:ascii="Open Sans" w:hAnsi="Open Sans" w:cs="Open Sans"/>
          <w:sz w:val="20"/>
          <w:szCs w:val="20"/>
        </w:rPr>
        <w:t>etrů a</w:t>
      </w:r>
      <w:r w:rsidR="002B7581" w:rsidRPr="000349DF">
        <w:rPr>
          <w:rFonts w:ascii="Open Sans" w:hAnsi="Open Sans" w:cs="Open Sans"/>
          <w:sz w:val="20"/>
          <w:szCs w:val="20"/>
        </w:rPr>
        <w:t xml:space="preserve"> </w:t>
      </w:r>
      <w:r w:rsidR="00D96121" w:rsidRPr="000349DF">
        <w:rPr>
          <w:rFonts w:ascii="Open Sans" w:hAnsi="Open Sans" w:cs="Open Sans"/>
          <w:sz w:val="20"/>
          <w:szCs w:val="20"/>
        </w:rPr>
        <w:t>vybavený hydraulickými zdvižemi a přesuvnami</w:t>
      </w:r>
      <w:r w:rsidR="000C3F79">
        <w:rPr>
          <w:rFonts w:ascii="Open Sans" w:hAnsi="Open Sans" w:cs="Open Sans"/>
          <w:sz w:val="20"/>
          <w:szCs w:val="20"/>
        </w:rPr>
        <w:t>,</w:t>
      </w:r>
      <w:r w:rsidR="00316708" w:rsidRPr="000349DF">
        <w:rPr>
          <w:rFonts w:ascii="Open Sans" w:hAnsi="Open Sans" w:cs="Open Sans"/>
          <w:sz w:val="20"/>
          <w:szCs w:val="20"/>
        </w:rPr>
        <w:t xml:space="preserve"> </w:t>
      </w:r>
      <w:r w:rsidR="000C3F79">
        <w:rPr>
          <w:rFonts w:ascii="Open Sans" w:hAnsi="Open Sans" w:cs="Open Sans"/>
          <w:sz w:val="20"/>
          <w:szCs w:val="20"/>
        </w:rPr>
        <w:t xml:space="preserve">pro </w:t>
      </w:r>
      <w:r w:rsidR="00316708" w:rsidRPr="000349DF">
        <w:rPr>
          <w:rFonts w:ascii="Open Sans" w:hAnsi="Open Sans" w:cs="Open Sans"/>
          <w:sz w:val="20"/>
          <w:szCs w:val="20"/>
        </w:rPr>
        <w:t xml:space="preserve">výrobní </w:t>
      </w:r>
      <w:r w:rsidR="002B7581" w:rsidRPr="000349DF">
        <w:rPr>
          <w:rFonts w:ascii="Open Sans" w:hAnsi="Open Sans" w:cs="Open Sans"/>
          <w:sz w:val="20"/>
          <w:szCs w:val="20"/>
        </w:rPr>
        <w:t xml:space="preserve">společnost LAMIVEX </w:t>
      </w:r>
      <w:r w:rsidR="00D96121" w:rsidRPr="000349DF">
        <w:rPr>
          <w:rFonts w:ascii="Open Sans" w:hAnsi="Open Sans" w:cs="Open Sans"/>
          <w:sz w:val="20"/>
          <w:szCs w:val="20"/>
        </w:rPr>
        <w:t>ve</w:t>
      </w:r>
      <w:r w:rsidR="002B7581" w:rsidRPr="000349DF">
        <w:rPr>
          <w:rFonts w:ascii="Open Sans" w:hAnsi="Open Sans" w:cs="Open Sans"/>
          <w:sz w:val="20"/>
          <w:szCs w:val="20"/>
        </w:rPr>
        <w:t xml:space="preserve"> Strakonic</w:t>
      </w:r>
      <w:r w:rsidR="00D96121" w:rsidRPr="000349DF">
        <w:rPr>
          <w:rFonts w:ascii="Open Sans" w:hAnsi="Open Sans" w:cs="Open Sans"/>
          <w:sz w:val="20"/>
          <w:szCs w:val="20"/>
        </w:rPr>
        <w:t>ích</w:t>
      </w:r>
      <w:r w:rsidR="002B7581" w:rsidRPr="000349DF">
        <w:rPr>
          <w:rFonts w:ascii="Open Sans" w:hAnsi="Open Sans" w:cs="Open Sans"/>
          <w:sz w:val="20"/>
          <w:szCs w:val="20"/>
        </w:rPr>
        <w:t xml:space="preserve">. </w:t>
      </w:r>
    </w:p>
    <w:p w14:paraId="02B434FD" w14:textId="77777777" w:rsidR="008D10C3" w:rsidRDefault="001F323E" w:rsidP="008D10C3">
      <w:pPr>
        <w:ind w:left="284"/>
        <w:jc w:val="both"/>
        <w:rPr>
          <w:rFonts w:ascii="Open Sans" w:hAnsi="Open Sans" w:cs="Open Sans"/>
          <w:sz w:val="20"/>
          <w:szCs w:val="20"/>
        </w:rPr>
      </w:pPr>
      <w:r w:rsidRPr="000349DF">
        <w:rPr>
          <w:rFonts w:ascii="Open Sans" w:hAnsi="Open Sans" w:cs="Open Sans"/>
          <w:sz w:val="20"/>
          <w:szCs w:val="20"/>
        </w:rPr>
        <w:t xml:space="preserve">Od počátku roku </w:t>
      </w:r>
      <w:r w:rsidR="0012456E" w:rsidRPr="000349DF">
        <w:rPr>
          <w:rFonts w:ascii="Open Sans" w:hAnsi="Open Sans" w:cs="Open Sans"/>
          <w:sz w:val="20"/>
          <w:szCs w:val="20"/>
        </w:rPr>
        <w:t>202</w:t>
      </w:r>
      <w:r w:rsidRPr="000349DF">
        <w:rPr>
          <w:rFonts w:ascii="Open Sans" w:hAnsi="Open Sans" w:cs="Open Sans"/>
          <w:sz w:val="20"/>
          <w:szCs w:val="20"/>
        </w:rPr>
        <w:t xml:space="preserve">3 </w:t>
      </w:r>
      <w:r w:rsidR="000C3F79">
        <w:rPr>
          <w:rFonts w:ascii="Open Sans" w:hAnsi="Open Sans" w:cs="Open Sans"/>
          <w:sz w:val="20"/>
          <w:szCs w:val="20"/>
        </w:rPr>
        <w:t>společnost OSTROJ rozběhla vlastní</w:t>
      </w:r>
      <w:r w:rsidRPr="000349DF">
        <w:rPr>
          <w:rFonts w:ascii="Open Sans" w:hAnsi="Open Sans" w:cs="Open Sans"/>
          <w:sz w:val="20"/>
          <w:szCs w:val="20"/>
        </w:rPr>
        <w:t xml:space="preserve"> </w:t>
      </w:r>
      <w:r w:rsidR="0012456E" w:rsidRPr="000349DF">
        <w:rPr>
          <w:rFonts w:ascii="Open Sans" w:hAnsi="Open Sans" w:cs="Open Sans"/>
          <w:sz w:val="20"/>
          <w:szCs w:val="20"/>
        </w:rPr>
        <w:t>vývojový projekt, ve spolupráci s</w:t>
      </w:r>
      <w:r w:rsidR="00D5447B" w:rsidRPr="000349DF">
        <w:rPr>
          <w:rFonts w:ascii="Open Sans" w:hAnsi="Open Sans" w:cs="Open Sans"/>
          <w:sz w:val="20"/>
          <w:szCs w:val="20"/>
        </w:rPr>
        <w:t> </w:t>
      </w:r>
      <w:r w:rsidR="0012456E" w:rsidRPr="000349DF">
        <w:rPr>
          <w:rFonts w:ascii="Open Sans" w:hAnsi="Open Sans" w:cs="Open Sans"/>
          <w:sz w:val="20"/>
          <w:szCs w:val="20"/>
        </w:rPr>
        <w:t>V</w:t>
      </w:r>
      <w:r w:rsidR="00D5447B" w:rsidRPr="000349DF">
        <w:rPr>
          <w:rFonts w:ascii="Open Sans" w:hAnsi="Open Sans" w:cs="Open Sans"/>
          <w:sz w:val="20"/>
          <w:szCs w:val="20"/>
        </w:rPr>
        <w:t xml:space="preserve">ysokou školou báňskou – Technickou univerzitou </w:t>
      </w:r>
      <w:r w:rsidR="0012456E" w:rsidRPr="000349DF">
        <w:rPr>
          <w:rFonts w:ascii="Open Sans" w:hAnsi="Open Sans" w:cs="Open Sans"/>
          <w:sz w:val="20"/>
          <w:szCs w:val="20"/>
        </w:rPr>
        <w:t>Ostrava</w:t>
      </w:r>
      <w:r w:rsidR="005F3C75" w:rsidRPr="000349DF">
        <w:rPr>
          <w:rFonts w:ascii="Open Sans" w:hAnsi="Open Sans" w:cs="Open Sans"/>
          <w:sz w:val="20"/>
          <w:szCs w:val="20"/>
        </w:rPr>
        <w:t xml:space="preserve"> a společností IROMEZ z Pelhřimova</w:t>
      </w:r>
      <w:r w:rsidR="0012456E" w:rsidRPr="000349DF">
        <w:rPr>
          <w:rFonts w:ascii="Open Sans" w:hAnsi="Open Sans" w:cs="Open Sans"/>
          <w:sz w:val="20"/>
          <w:szCs w:val="20"/>
        </w:rPr>
        <w:t xml:space="preserve">, s cílem </w:t>
      </w:r>
      <w:r w:rsidR="005F3C75" w:rsidRPr="000349DF">
        <w:rPr>
          <w:rFonts w:ascii="Open Sans" w:hAnsi="Open Sans" w:cs="Open Sans"/>
          <w:sz w:val="20"/>
          <w:szCs w:val="20"/>
        </w:rPr>
        <w:t xml:space="preserve">uvést </w:t>
      </w:r>
      <w:r w:rsidR="0012456E" w:rsidRPr="000349DF">
        <w:rPr>
          <w:rFonts w:ascii="Open Sans" w:hAnsi="Open Sans" w:cs="Open Sans"/>
          <w:sz w:val="20"/>
          <w:szCs w:val="20"/>
        </w:rPr>
        <w:t>n</w:t>
      </w:r>
      <w:r w:rsidR="00BA167A" w:rsidRPr="000349DF">
        <w:rPr>
          <w:rFonts w:ascii="Open Sans" w:hAnsi="Open Sans" w:cs="Open Sans"/>
          <w:sz w:val="20"/>
          <w:szCs w:val="20"/>
        </w:rPr>
        <w:t>a začátku roku 2024</w:t>
      </w:r>
      <w:r w:rsidR="005F3C75" w:rsidRPr="000349DF">
        <w:rPr>
          <w:rFonts w:ascii="Open Sans" w:hAnsi="Open Sans" w:cs="Open Sans"/>
          <w:sz w:val="20"/>
          <w:szCs w:val="20"/>
        </w:rPr>
        <w:t xml:space="preserve"> do zkušebního provozu prototyp univerzální</w:t>
      </w:r>
      <w:r w:rsidR="000C3F79">
        <w:rPr>
          <w:rFonts w:ascii="Open Sans" w:hAnsi="Open Sans" w:cs="Open Sans"/>
          <w:sz w:val="20"/>
          <w:szCs w:val="20"/>
        </w:rPr>
        <w:t>ho</w:t>
      </w:r>
      <w:r w:rsidR="005F3C75" w:rsidRPr="000349DF">
        <w:rPr>
          <w:rFonts w:ascii="Open Sans" w:hAnsi="Open Sans" w:cs="Open Sans"/>
          <w:sz w:val="20"/>
          <w:szCs w:val="20"/>
        </w:rPr>
        <w:t xml:space="preserve"> drtiče pro zpracování spalitelného odpadu</w:t>
      </w:r>
      <w:r w:rsidR="0012456E" w:rsidRPr="000349DF">
        <w:rPr>
          <w:rFonts w:ascii="Open Sans" w:hAnsi="Open Sans" w:cs="Open Sans"/>
          <w:sz w:val="20"/>
          <w:szCs w:val="20"/>
        </w:rPr>
        <w:t xml:space="preserve">. </w:t>
      </w:r>
    </w:p>
    <w:p w14:paraId="1303F925" w14:textId="328CFB0C" w:rsidR="00316708" w:rsidRPr="000349DF" w:rsidRDefault="001F57E9" w:rsidP="008D10C3">
      <w:pPr>
        <w:ind w:left="284"/>
        <w:jc w:val="both"/>
        <w:rPr>
          <w:rFonts w:ascii="Open Sans" w:hAnsi="Open Sans" w:cs="Open Sans"/>
          <w:sz w:val="20"/>
          <w:szCs w:val="20"/>
        </w:rPr>
      </w:pPr>
      <w:r w:rsidRPr="000349DF">
        <w:rPr>
          <w:rFonts w:ascii="Open Sans" w:hAnsi="Open Sans" w:cs="Open Sans"/>
          <w:sz w:val="20"/>
          <w:szCs w:val="20"/>
        </w:rPr>
        <w:t xml:space="preserve">Dalším významným obchodním partnerem </w:t>
      </w:r>
      <w:r w:rsidR="000C3F79">
        <w:rPr>
          <w:rFonts w:ascii="Open Sans" w:hAnsi="Open Sans" w:cs="Open Sans"/>
          <w:sz w:val="20"/>
          <w:szCs w:val="20"/>
        </w:rPr>
        <w:t xml:space="preserve">opavské strojírenské společnosti </w:t>
      </w:r>
      <w:r w:rsidRPr="000349DF">
        <w:rPr>
          <w:rFonts w:ascii="Open Sans" w:hAnsi="Open Sans" w:cs="Open Sans"/>
          <w:sz w:val="20"/>
          <w:szCs w:val="20"/>
        </w:rPr>
        <w:t>v průmyslových aplikacích je společnost ŠKO-ENERGO</w:t>
      </w:r>
      <w:r w:rsidR="00316708" w:rsidRPr="000349DF">
        <w:rPr>
          <w:rFonts w:ascii="Open Sans" w:hAnsi="Open Sans" w:cs="Open Sans"/>
          <w:sz w:val="20"/>
          <w:szCs w:val="20"/>
        </w:rPr>
        <w:t xml:space="preserve">. </w:t>
      </w:r>
      <w:r w:rsidR="0012456E" w:rsidRPr="000349DF">
        <w:rPr>
          <w:rFonts w:ascii="Open Sans" w:hAnsi="Open Sans" w:cs="Open Sans"/>
          <w:sz w:val="20"/>
          <w:szCs w:val="20"/>
        </w:rPr>
        <w:t xml:space="preserve">Nově vyvíjený drtič bude součástí komplexního </w:t>
      </w:r>
      <w:r w:rsidR="00D5447B" w:rsidRPr="000349DF">
        <w:rPr>
          <w:rFonts w:ascii="Open Sans" w:hAnsi="Open Sans" w:cs="Open Sans"/>
          <w:sz w:val="20"/>
          <w:szCs w:val="20"/>
        </w:rPr>
        <w:t xml:space="preserve">systému na </w:t>
      </w:r>
      <w:r w:rsidR="0012456E" w:rsidRPr="000349DF">
        <w:rPr>
          <w:rFonts w:ascii="Open Sans" w:hAnsi="Open Sans" w:cs="Open Sans"/>
          <w:sz w:val="20"/>
          <w:szCs w:val="20"/>
        </w:rPr>
        <w:t>zpracování a doprav</w:t>
      </w:r>
      <w:r w:rsidR="001D588A">
        <w:rPr>
          <w:rFonts w:ascii="Open Sans" w:hAnsi="Open Sans" w:cs="Open Sans"/>
          <w:sz w:val="20"/>
          <w:szCs w:val="20"/>
        </w:rPr>
        <w:t>u</w:t>
      </w:r>
      <w:r w:rsidR="0012456E" w:rsidRPr="000349DF">
        <w:rPr>
          <w:rFonts w:ascii="Open Sans" w:hAnsi="Open Sans" w:cs="Open Sans"/>
          <w:sz w:val="20"/>
          <w:szCs w:val="20"/>
        </w:rPr>
        <w:t xml:space="preserve"> biomasy</w:t>
      </w:r>
      <w:r w:rsidR="00D5447B" w:rsidRPr="000349DF">
        <w:rPr>
          <w:rFonts w:ascii="Open Sans" w:hAnsi="Open Sans" w:cs="Open Sans"/>
          <w:sz w:val="20"/>
          <w:szCs w:val="20"/>
        </w:rPr>
        <w:t xml:space="preserve"> v provozech na výrobu tepla a elektrické energie. </w:t>
      </w:r>
      <w:r w:rsidR="0012456E" w:rsidRPr="000349DF">
        <w:rPr>
          <w:rFonts w:ascii="Open Sans" w:hAnsi="Open Sans" w:cs="Open Sans"/>
          <w:sz w:val="20"/>
          <w:szCs w:val="20"/>
        </w:rPr>
        <w:t xml:space="preserve"> </w:t>
      </w:r>
    </w:p>
    <w:p w14:paraId="5C152AEA" w14:textId="0179E1B1" w:rsidR="0012456E" w:rsidRDefault="00DD167F" w:rsidP="008D10C3">
      <w:pPr>
        <w:ind w:left="284"/>
        <w:jc w:val="both"/>
        <w:rPr>
          <w:rFonts w:ascii="Open Sans" w:hAnsi="Open Sans" w:cs="Open Sans"/>
          <w:sz w:val="20"/>
          <w:szCs w:val="20"/>
        </w:rPr>
      </w:pPr>
      <w:r w:rsidRPr="000349DF">
        <w:rPr>
          <w:rFonts w:ascii="Open Sans" w:hAnsi="Open Sans" w:cs="Open Sans"/>
          <w:i/>
          <w:iCs/>
          <w:sz w:val="20"/>
          <w:szCs w:val="20"/>
        </w:rPr>
        <w:t>„</w:t>
      </w:r>
      <w:r w:rsidR="00D5447B" w:rsidRPr="000349DF">
        <w:rPr>
          <w:rFonts w:ascii="Open Sans" w:hAnsi="Open Sans" w:cs="Open Sans"/>
          <w:i/>
          <w:iCs/>
          <w:sz w:val="20"/>
          <w:szCs w:val="20"/>
        </w:rPr>
        <w:t xml:space="preserve">Chceme tak nabízet řešení pro řadu energetických firem, které v nejbližších letech plánují přechod ze spalování fosilních paliv na biomasu a dále pak dřevozpracujícím provozům, sběrným dvorům, tedy </w:t>
      </w:r>
      <w:r w:rsidR="001F57E9" w:rsidRPr="000349DF">
        <w:rPr>
          <w:rFonts w:ascii="Open Sans" w:hAnsi="Open Sans" w:cs="Open Sans"/>
          <w:i/>
          <w:iCs/>
          <w:sz w:val="20"/>
          <w:szCs w:val="20"/>
        </w:rPr>
        <w:t xml:space="preserve">jejich stávajícím nebo potenciálním </w:t>
      </w:r>
      <w:r w:rsidR="00D5447B" w:rsidRPr="000349DF">
        <w:rPr>
          <w:rFonts w:ascii="Open Sans" w:hAnsi="Open Sans" w:cs="Open Sans"/>
          <w:i/>
          <w:iCs/>
          <w:sz w:val="20"/>
          <w:szCs w:val="20"/>
        </w:rPr>
        <w:t>dodavatelům biomasy</w:t>
      </w:r>
      <w:r w:rsidR="0081276A">
        <w:rPr>
          <w:rFonts w:ascii="Open Sans" w:hAnsi="Open Sans" w:cs="Open Sans"/>
          <w:i/>
          <w:iCs/>
          <w:sz w:val="20"/>
          <w:szCs w:val="20"/>
        </w:rPr>
        <w:t>,“</w:t>
      </w:r>
      <w:r w:rsidRPr="000349DF">
        <w:rPr>
          <w:rFonts w:ascii="Open Sans" w:hAnsi="Open Sans" w:cs="Open Sans"/>
          <w:sz w:val="20"/>
          <w:szCs w:val="20"/>
        </w:rPr>
        <w:t xml:space="preserve"> dopl</w:t>
      </w:r>
      <w:r w:rsidR="008D10C3">
        <w:rPr>
          <w:rFonts w:ascii="Open Sans" w:hAnsi="Open Sans" w:cs="Open Sans"/>
          <w:sz w:val="20"/>
          <w:szCs w:val="20"/>
        </w:rPr>
        <w:t>ňuje</w:t>
      </w:r>
      <w:r w:rsidR="005F3C75" w:rsidRPr="000349DF">
        <w:rPr>
          <w:rFonts w:ascii="Open Sans" w:hAnsi="Open Sans" w:cs="Open Sans"/>
          <w:sz w:val="20"/>
          <w:szCs w:val="20"/>
        </w:rPr>
        <w:t xml:space="preserve"> </w:t>
      </w:r>
      <w:r w:rsidR="005F3C75" w:rsidRPr="000349DF">
        <w:rPr>
          <w:rFonts w:ascii="Open Sans" w:hAnsi="Open Sans" w:cs="Open Sans"/>
          <w:b/>
          <w:bCs/>
          <w:sz w:val="20"/>
          <w:szCs w:val="20"/>
        </w:rPr>
        <w:t>Aleš Martínek.</w:t>
      </w:r>
      <w:r w:rsidR="00D5447B" w:rsidRPr="000349DF">
        <w:rPr>
          <w:rFonts w:ascii="Open Sans" w:hAnsi="Open Sans" w:cs="Open Sans"/>
          <w:sz w:val="20"/>
          <w:szCs w:val="20"/>
        </w:rPr>
        <w:t xml:space="preserve"> </w:t>
      </w:r>
    </w:p>
    <w:p w14:paraId="75574884" w14:textId="24FCCEDE" w:rsidR="008D10C3" w:rsidRDefault="008D10C3" w:rsidP="008D10C3">
      <w:pPr>
        <w:ind w:left="284"/>
        <w:jc w:val="both"/>
        <w:rPr>
          <w:rFonts w:ascii="Open Sans" w:hAnsi="Open Sans" w:cs="Open Sans"/>
          <w:sz w:val="20"/>
          <w:szCs w:val="20"/>
        </w:rPr>
      </w:pPr>
      <w:r w:rsidRPr="000349DF">
        <w:rPr>
          <w:rFonts w:ascii="Open Sans" w:hAnsi="Open Sans" w:cs="Open Sans"/>
          <w:sz w:val="20"/>
          <w:szCs w:val="20"/>
        </w:rPr>
        <w:t>Společnost OSTROJ, založená v roce 1948 jako „centrum“ pro vývoj, konstrukci a výrobu důlních zařízení pro podpovrchovou těžbu uhlí, byla až do konce 90. let minulého století hlavním dodavatelem těžebních strojů a zařízení pro doly v Ostravsko-karvinském uhelném revíru.</w:t>
      </w:r>
    </w:p>
    <w:p w14:paraId="162D81A6" w14:textId="49B134A0" w:rsidR="008D10C3" w:rsidRPr="000349DF" w:rsidRDefault="00085375" w:rsidP="008D10C3">
      <w:pPr>
        <w:ind w:left="284"/>
        <w:jc w:val="both"/>
        <w:rPr>
          <w:rFonts w:ascii="Open Sans" w:hAnsi="Open Sans" w:cs="Open Sans"/>
          <w:sz w:val="20"/>
          <w:szCs w:val="20"/>
        </w:rPr>
      </w:pPr>
      <w:r w:rsidRPr="005A0E92">
        <w:rPr>
          <w:noProof/>
          <w:sz w:val="20"/>
          <w:szCs w:val="20"/>
        </w:rPr>
        <w:lastRenderedPageBreak/>
        <w:drawing>
          <wp:anchor distT="0" distB="0" distL="114300" distR="114300" simplePos="0" relativeHeight="251662336" behindDoc="0" locked="0" layoutInCell="1" allowOverlap="1" wp14:anchorId="64107666" wp14:editId="243E758E">
            <wp:simplePos x="0" y="0"/>
            <wp:positionH relativeFrom="leftMargin">
              <wp:posOffset>87630</wp:posOffset>
            </wp:positionH>
            <wp:positionV relativeFrom="paragraph">
              <wp:posOffset>-297180</wp:posOffset>
            </wp:positionV>
            <wp:extent cx="698500" cy="10274300"/>
            <wp:effectExtent l="0" t="0" r="6350" b="0"/>
            <wp:wrapNone/>
            <wp:docPr id="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8500" cy="10274300"/>
                    </a:xfrm>
                    <a:prstGeom prst="rect">
                      <a:avLst/>
                    </a:prstGeom>
                    <a:noFill/>
                    <a:ln>
                      <a:noFill/>
                    </a:ln>
                  </pic:spPr>
                </pic:pic>
              </a:graphicData>
            </a:graphic>
          </wp:anchor>
        </w:drawing>
      </w:r>
      <w:r w:rsidR="008D10C3" w:rsidRPr="000349DF">
        <w:rPr>
          <w:rFonts w:ascii="Open Sans" w:hAnsi="Open Sans" w:cs="Open Sans"/>
          <w:sz w:val="20"/>
          <w:szCs w:val="20"/>
        </w:rPr>
        <w:t xml:space="preserve">V zahraničí využívají opavská důlní zařízení například na Slovensku, v Polsku, </w:t>
      </w:r>
      <w:r w:rsidR="008D10C3">
        <w:rPr>
          <w:rFonts w:ascii="Open Sans" w:hAnsi="Open Sans" w:cs="Open Sans"/>
          <w:sz w:val="20"/>
          <w:szCs w:val="20"/>
        </w:rPr>
        <w:t xml:space="preserve">v </w:t>
      </w:r>
      <w:r w:rsidR="008D10C3" w:rsidRPr="000349DF">
        <w:rPr>
          <w:rFonts w:ascii="Open Sans" w:hAnsi="Open Sans" w:cs="Open Sans"/>
          <w:sz w:val="20"/>
          <w:szCs w:val="20"/>
        </w:rPr>
        <w:t xml:space="preserve">Mexiku, </w:t>
      </w:r>
      <w:r w:rsidR="008D10C3">
        <w:rPr>
          <w:rFonts w:ascii="Open Sans" w:hAnsi="Open Sans" w:cs="Open Sans"/>
          <w:sz w:val="20"/>
          <w:szCs w:val="20"/>
        </w:rPr>
        <w:t xml:space="preserve">ve </w:t>
      </w:r>
      <w:r w:rsidR="008D10C3" w:rsidRPr="000349DF">
        <w:rPr>
          <w:rFonts w:ascii="Open Sans" w:hAnsi="Open Sans" w:cs="Open Sans"/>
          <w:sz w:val="20"/>
          <w:szCs w:val="20"/>
        </w:rPr>
        <w:t xml:space="preserve">Španělsku nebo v Austrálii. OSTROJ byl také jedinou společností na světě, která zvládla vyrobit </w:t>
      </w:r>
      <w:r w:rsidR="00AA4D97">
        <w:rPr>
          <w:rFonts w:ascii="Open Sans" w:hAnsi="Open Sans" w:cs="Open Sans"/>
          <w:sz w:val="20"/>
          <w:szCs w:val="20"/>
        </w:rPr>
        <w:br/>
      </w:r>
      <w:r w:rsidR="008D10C3" w:rsidRPr="000349DF">
        <w:rPr>
          <w:rFonts w:ascii="Open Sans" w:hAnsi="Open Sans" w:cs="Open Sans"/>
          <w:sz w:val="20"/>
          <w:szCs w:val="20"/>
        </w:rPr>
        <w:t>a dodat unikátní zařízení pro dobývání strmých uhelných slojí.</w:t>
      </w:r>
    </w:p>
    <w:p w14:paraId="4D80F973" w14:textId="76B6463B" w:rsidR="00993938" w:rsidRDefault="00993938" w:rsidP="008D10C3">
      <w:pPr>
        <w:ind w:left="284"/>
        <w:jc w:val="both"/>
        <w:rPr>
          <w:rFonts w:ascii="Open Sans" w:eastAsia="Open Sans" w:hAnsi="Open Sans" w:cs="Open Sans"/>
          <w:b/>
          <w:sz w:val="20"/>
          <w:szCs w:val="20"/>
        </w:rPr>
      </w:pPr>
      <w:r>
        <w:rPr>
          <w:rFonts w:ascii="Open Sans" w:eastAsia="Open Sans" w:hAnsi="Open Sans" w:cs="Open Sans"/>
          <w:b/>
          <w:sz w:val="20"/>
          <w:szCs w:val="20"/>
        </w:rPr>
        <w:t>O společnosti OSTROJ:</w:t>
      </w:r>
    </w:p>
    <w:p w14:paraId="19A4E73B" w14:textId="664786FE" w:rsidR="00651538" w:rsidRDefault="00651538" w:rsidP="008D10C3">
      <w:pPr>
        <w:ind w:left="284" w:right="80"/>
        <w:jc w:val="both"/>
        <w:rPr>
          <w:rFonts w:ascii="Open Sans" w:hAnsi="Open Sans" w:cs="Open Sans"/>
          <w:sz w:val="20"/>
          <w:szCs w:val="20"/>
        </w:rPr>
      </w:pPr>
      <w:r w:rsidRPr="00651538">
        <w:rPr>
          <w:rFonts w:ascii="Open Sans" w:hAnsi="Open Sans" w:cs="Open Sans"/>
          <w:sz w:val="20"/>
          <w:szCs w:val="20"/>
        </w:rPr>
        <w:t>OSTROJ a.s. patří k významným strojírenským firmám v České republice. Na trhu působí od roku 1948. Je ryze českou akciovou společností, její sídlo a výrobní závod se nachází v Opavě. Společnost zaměstnává zhruba 800 pracovníků především z regionu Opavska a dosahuje tržeb na úrovni cca 1,6 miliardy Kč (rok 2022). Do výrobkového portfolia šesti divizí patří široká paleta výrobků od opracovaných lakovaných svařenců přes hydraulické válce, hřídele, tiskařské válce, komplexní nástrojářská řešení, přesné obráběné dílce až po ocelové zápustkové výkovky a komponenty důlních strojů pro hlubinnou těžbu uhlí a rud. Součástí výrobních aktivit je i galvanické zinkování a chromování.</w:t>
      </w:r>
    </w:p>
    <w:p w14:paraId="6206AA3D" w14:textId="124C7158" w:rsidR="00DB1CA8" w:rsidRPr="004A3BA6" w:rsidRDefault="00993938" w:rsidP="008D10C3">
      <w:pPr>
        <w:ind w:left="284" w:right="80"/>
        <w:jc w:val="both"/>
        <w:rPr>
          <w:rFonts w:ascii="Open Sans" w:eastAsia="Open Sans" w:hAnsi="Open Sans" w:cs="Open Sans"/>
          <w:b/>
          <w:sz w:val="20"/>
          <w:szCs w:val="20"/>
        </w:rPr>
      </w:pPr>
      <w:r>
        <w:rPr>
          <w:rFonts w:ascii="Open Sans" w:eastAsia="Open Sans" w:hAnsi="Open Sans" w:cs="Open Sans"/>
          <w:b/>
          <w:sz w:val="20"/>
          <w:szCs w:val="20"/>
        </w:rPr>
        <w:t>Zdroj fotografií:</w:t>
      </w:r>
      <w:r>
        <w:rPr>
          <w:rFonts w:ascii="Open Sans" w:eastAsia="Open Sans" w:hAnsi="Open Sans" w:cs="Open Sans"/>
          <w:sz w:val="20"/>
          <w:szCs w:val="20"/>
        </w:rPr>
        <w:t xml:space="preserve"> OSTROJ a.s.</w:t>
      </w:r>
    </w:p>
    <w:p w14:paraId="2677297A" w14:textId="21FB58D8" w:rsidR="00993938" w:rsidRDefault="00993938" w:rsidP="008D10C3">
      <w:pPr>
        <w:ind w:left="284" w:right="80"/>
        <w:jc w:val="both"/>
        <w:rPr>
          <w:rFonts w:ascii="Open Sans" w:eastAsia="Open Sans" w:hAnsi="Open Sans" w:cs="Open Sans"/>
          <w:b/>
          <w:sz w:val="20"/>
          <w:szCs w:val="20"/>
        </w:rPr>
      </w:pPr>
      <w:r>
        <w:rPr>
          <w:rFonts w:ascii="Open Sans" w:eastAsia="Open Sans" w:hAnsi="Open Sans" w:cs="Open Sans"/>
          <w:b/>
          <w:sz w:val="20"/>
          <w:szCs w:val="20"/>
        </w:rPr>
        <w:t>Kontakty pro média:</w:t>
      </w:r>
    </w:p>
    <w:p w14:paraId="1406FC54" w14:textId="77777777" w:rsidR="008D10C3" w:rsidRPr="004A3BA6" w:rsidRDefault="008D10C3" w:rsidP="008D10C3">
      <w:pPr>
        <w:spacing w:after="0" w:line="240" w:lineRule="auto"/>
        <w:ind w:left="284" w:right="79"/>
        <w:jc w:val="both"/>
        <w:rPr>
          <w:rFonts w:ascii="Open Sans" w:eastAsia="Open Sans" w:hAnsi="Open Sans" w:cs="Open Sans"/>
          <w:sz w:val="20"/>
          <w:szCs w:val="20"/>
        </w:rPr>
      </w:pPr>
      <w:r w:rsidRPr="004A3BA6">
        <w:rPr>
          <w:rFonts w:ascii="Open Sans" w:eastAsia="Open Sans" w:hAnsi="Open Sans" w:cs="Open Sans"/>
          <w:sz w:val="20"/>
          <w:szCs w:val="20"/>
        </w:rPr>
        <w:t>Kristýna Kubicová</w:t>
      </w:r>
    </w:p>
    <w:p w14:paraId="6B0AD04B" w14:textId="77777777" w:rsidR="008D10C3" w:rsidRPr="004A3BA6" w:rsidRDefault="008D10C3" w:rsidP="008D10C3">
      <w:pPr>
        <w:spacing w:after="0" w:line="240" w:lineRule="auto"/>
        <w:ind w:left="284" w:right="79"/>
        <w:rPr>
          <w:rFonts w:ascii="Open Sans" w:eastAsia="Open Sans" w:hAnsi="Open Sans" w:cs="Open Sans"/>
          <w:sz w:val="20"/>
          <w:szCs w:val="20"/>
        </w:rPr>
      </w:pPr>
      <w:r w:rsidRPr="004A3BA6">
        <w:rPr>
          <w:rFonts w:ascii="Open Sans" w:eastAsia="Open Sans" w:hAnsi="Open Sans" w:cs="Open Sans"/>
          <w:sz w:val="20"/>
          <w:szCs w:val="20"/>
        </w:rPr>
        <w:t>Vedoucí náboru a firemní komunikace</w:t>
      </w:r>
    </w:p>
    <w:p w14:paraId="18E5CCC7" w14:textId="77777777" w:rsidR="008D10C3" w:rsidRDefault="008D10C3" w:rsidP="008D10C3">
      <w:pPr>
        <w:spacing w:after="0" w:line="240" w:lineRule="auto"/>
        <w:ind w:left="284" w:right="79"/>
        <w:jc w:val="both"/>
        <w:rPr>
          <w:rFonts w:ascii="Open Sans" w:eastAsia="Open Sans" w:hAnsi="Open Sans" w:cs="Open Sans"/>
          <w:sz w:val="20"/>
          <w:szCs w:val="20"/>
        </w:rPr>
      </w:pPr>
      <w:r w:rsidRPr="004A3BA6">
        <w:rPr>
          <w:rFonts w:ascii="Open Sans" w:eastAsia="Open Sans" w:hAnsi="Open Sans" w:cs="Open Sans"/>
          <w:sz w:val="20"/>
          <w:szCs w:val="20"/>
        </w:rPr>
        <w:t xml:space="preserve">E-mail: </w:t>
      </w:r>
      <w:hyperlink r:id="rId7" w:history="1">
        <w:r w:rsidRPr="00155377">
          <w:rPr>
            <w:rStyle w:val="Hypertextovodkaz"/>
            <w:rFonts w:ascii="Open Sans" w:eastAsia="Open Sans" w:hAnsi="Open Sans" w:cs="Open Sans"/>
            <w:sz w:val="20"/>
            <w:szCs w:val="20"/>
          </w:rPr>
          <w:t>kristyna.kubicova@ostroj.cz</w:t>
        </w:r>
      </w:hyperlink>
    </w:p>
    <w:p w14:paraId="42EDA7C3" w14:textId="7494DAA8" w:rsidR="008D10C3" w:rsidRDefault="008D10C3" w:rsidP="008D10C3">
      <w:pPr>
        <w:spacing w:after="0" w:line="240" w:lineRule="auto"/>
        <w:ind w:left="284" w:right="79"/>
        <w:jc w:val="both"/>
        <w:rPr>
          <w:rFonts w:ascii="Open Sans" w:eastAsia="Open Sans" w:hAnsi="Open Sans" w:cs="Open Sans"/>
          <w:sz w:val="20"/>
          <w:szCs w:val="20"/>
        </w:rPr>
      </w:pPr>
      <w:r w:rsidRPr="004A3BA6">
        <w:rPr>
          <w:rFonts w:ascii="Open Sans" w:eastAsia="Open Sans" w:hAnsi="Open Sans" w:cs="Open Sans"/>
          <w:sz w:val="20"/>
          <w:szCs w:val="20"/>
        </w:rPr>
        <w:t>Tel.: +420</w:t>
      </w:r>
      <w:r>
        <w:rPr>
          <w:rFonts w:ascii="Open Sans" w:eastAsia="Open Sans" w:hAnsi="Open Sans" w:cs="Open Sans"/>
          <w:sz w:val="20"/>
          <w:szCs w:val="20"/>
        </w:rPr>
        <w:t> 734 262 836</w:t>
      </w:r>
    </w:p>
    <w:p w14:paraId="7990C492" w14:textId="0D955319" w:rsidR="008D10C3" w:rsidRDefault="008D10C3" w:rsidP="008D10C3">
      <w:pPr>
        <w:spacing w:after="0" w:line="240" w:lineRule="auto"/>
        <w:ind w:left="284" w:right="79"/>
        <w:jc w:val="both"/>
        <w:rPr>
          <w:rFonts w:ascii="Open Sans" w:eastAsia="Open Sans" w:hAnsi="Open Sans" w:cs="Open Sans"/>
          <w:sz w:val="20"/>
          <w:szCs w:val="20"/>
        </w:rPr>
      </w:pPr>
    </w:p>
    <w:p w14:paraId="428C1B7A" w14:textId="77777777" w:rsidR="008D10C3" w:rsidRDefault="008D10C3" w:rsidP="008D10C3">
      <w:pPr>
        <w:ind w:left="426" w:right="80"/>
        <w:jc w:val="both"/>
        <w:rPr>
          <w:rFonts w:ascii="Open Sans" w:eastAsia="Open Sans" w:hAnsi="Open Sans" w:cs="Open Sans"/>
          <w:b/>
          <w:sz w:val="20"/>
          <w:szCs w:val="20"/>
        </w:rPr>
      </w:pPr>
    </w:p>
    <w:tbl>
      <w:tblPr>
        <w:tblW w:w="8302"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4128"/>
        <w:gridCol w:w="4174"/>
      </w:tblGrid>
      <w:tr w:rsidR="00993938" w14:paraId="7E8D9D38" w14:textId="77777777" w:rsidTr="002B7876">
        <w:tc>
          <w:tcPr>
            <w:tcW w:w="4128" w:type="dxa"/>
          </w:tcPr>
          <w:p w14:paraId="54933FBA" w14:textId="77777777" w:rsidR="00993938" w:rsidRDefault="00993938" w:rsidP="008D10C3">
            <w:pPr>
              <w:spacing w:after="0" w:line="240" w:lineRule="auto"/>
              <w:ind w:left="426" w:right="79"/>
              <w:jc w:val="both"/>
              <w:rPr>
                <w:rFonts w:ascii="Open Sans" w:eastAsia="Open Sans" w:hAnsi="Open Sans" w:cs="Open Sans"/>
                <w:sz w:val="20"/>
                <w:szCs w:val="20"/>
              </w:rPr>
            </w:pPr>
          </w:p>
        </w:tc>
        <w:tc>
          <w:tcPr>
            <w:tcW w:w="4174" w:type="dxa"/>
          </w:tcPr>
          <w:p w14:paraId="585CE36C" w14:textId="3B6099CB" w:rsidR="00993938" w:rsidRDefault="00993938" w:rsidP="008D10C3">
            <w:pPr>
              <w:spacing w:after="0" w:line="240" w:lineRule="auto"/>
              <w:ind w:left="426" w:right="79"/>
              <w:jc w:val="both"/>
              <w:rPr>
                <w:rFonts w:ascii="Open Sans" w:eastAsia="Open Sans" w:hAnsi="Open Sans" w:cs="Open Sans"/>
                <w:sz w:val="20"/>
                <w:szCs w:val="20"/>
              </w:rPr>
            </w:pPr>
          </w:p>
        </w:tc>
      </w:tr>
    </w:tbl>
    <w:p w14:paraId="66718C8F" w14:textId="3F34CDC7" w:rsidR="00525164" w:rsidRPr="00525164" w:rsidRDefault="00525164" w:rsidP="00DB1CA8">
      <w:pPr>
        <w:rPr>
          <w:b/>
          <w:bCs/>
        </w:rPr>
      </w:pPr>
    </w:p>
    <w:sectPr w:rsidR="00525164" w:rsidRPr="00525164" w:rsidSect="008D10C3">
      <w:headerReference w:type="default" r:id="rId8"/>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F08B3" w14:textId="77777777" w:rsidR="00BC4345" w:rsidRDefault="00BC4345" w:rsidP="00866236">
      <w:pPr>
        <w:spacing w:after="0" w:line="240" w:lineRule="auto"/>
      </w:pPr>
      <w:r>
        <w:separator/>
      </w:r>
    </w:p>
  </w:endnote>
  <w:endnote w:type="continuationSeparator" w:id="0">
    <w:p w14:paraId="1324982F" w14:textId="77777777" w:rsidR="00BC4345" w:rsidRDefault="00BC4345" w:rsidP="0086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2B6F" w14:textId="77777777" w:rsidR="00BC4345" w:rsidRDefault="00BC4345" w:rsidP="00866236">
      <w:pPr>
        <w:spacing w:after="0" w:line="240" w:lineRule="auto"/>
      </w:pPr>
      <w:r>
        <w:separator/>
      </w:r>
    </w:p>
  </w:footnote>
  <w:footnote w:type="continuationSeparator" w:id="0">
    <w:p w14:paraId="6AC71054" w14:textId="77777777" w:rsidR="00BC4345" w:rsidRDefault="00BC4345" w:rsidP="00866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6152" w14:textId="2B4A1385" w:rsidR="00866236" w:rsidRPr="000349DF" w:rsidRDefault="00866236" w:rsidP="00D15BFD">
    <w:pPr>
      <w:pStyle w:val="Zhlav"/>
      <w:jc w:val="right"/>
      <w:rPr>
        <w:rFonts w:ascii="Open Sans" w:hAnsi="Open Sans" w:cs="Open Sans"/>
        <w:b/>
        <w:bCs/>
        <w:sz w:val="28"/>
        <w:szCs w:val="28"/>
      </w:rPr>
    </w:pPr>
    <w:r w:rsidRPr="000349DF">
      <w:rPr>
        <w:rFonts w:ascii="Open Sans" w:hAnsi="Open Sans" w:cs="Open Sans"/>
        <w:b/>
        <w:bCs/>
        <w:sz w:val="28"/>
        <w:szCs w:val="28"/>
      </w:rPr>
      <w:t>TISKOVÁ ZPRÁV</w:t>
    </w:r>
    <w:r w:rsidR="00D15BFD" w:rsidRPr="000349DF">
      <w:rPr>
        <w:rFonts w:ascii="Open Sans" w:hAnsi="Open Sans" w:cs="Open Sans"/>
        <w:b/>
        <w:bCs/>
        <w:sz w:val="28"/>
        <w:szCs w:val="28"/>
      </w:rPr>
      <w: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53"/>
    <w:rsid w:val="00026CF9"/>
    <w:rsid w:val="000349DF"/>
    <w:rsid w:val="00051828"/>
    <w:rsid w:val="00085375"/>
    <w:rsid w:val="000A36C0"/>
    <w:rsid w:val="000A73E0"/>
    <w:rsid w:val="000C3F79"/>
    <w:rsid w:val="000E4908"/>
    <w:rsid w:val="0012456E"/>
    <w:rsid w:val="00127F34"/>
    <w:rsid w:val="001A7504"/>
    <w:rsid w:val="001D588A"/>
    <w:rsid w:val="001F323E"/>
    <w:rsid w:val="001F57E9"/>
    <w:rsid w:val="001F7530"/>
    <w:rsid w:val="00203E90"/>
    <w:rsid w:val="00241B8B"/>
    <w:rsid w:val="002A374E"/>
    <w:rsid w:val="002B29BC"/>
    <w:rsid w:val="002B7581"/>
    <w:rsid w:val="002D2670"/>
    <w:rsid w:val="003020A0"/>
    <w:rsid w:val="00316708"/>
    <w:rsid w:val="00372C33"/>
    <w:rsid w:val="0038049E"/>
    <w:rsid w:val="00380E7F"/>
    <w:rsid w:val="00392E95"/>
    <w:rsid w:val="003D3CAF"/>
    <w:rsid w:val="003E3FBA"/>
    <w:rsid w:val="00406E50"/>
    <w:rsid w:val="004573AE"/>
    <w:rsid w:val="00477E9A"/>
    <w:rsid w:val="004A3BA6"/>
    <w:rsid w:val="004C7264"/>
    <w:rsid w:val="004D6D76"/>
    <w:rsid w:val="00524B01"/>
    <w:rsid w:val="00525164"/>
    <w:rsid w:val="005340CE"/>
    <w:rsid w:val="00597059"/>
    <w:rsid w:val="005F3C75"/>
    <w:rsid w:val="006101D5"/>
    <w:rsid w:val="00651538"/>
    <w:rsid w:val="007B6A03"/>
    <w:rsid w:val="0081276A"/>
    <w:rsid w:val="00866236"/>
    <w:rsid w:val="008677DF"/>
    <w:rsid w:val="008766FB"/>
    <w:rsid w:val="008C4522"/>
    <w:rsid w:val="008D10C3"/>
    <w:rsid w:val="00917684"/>
    <w:rsid w:val="009368F9"/>
    <w:rsid w:val="0094483A"/>
    <w:rsid w:val="00991AA4"/>
    <w:rsid w:val="00993938"/>
    <w:rsid w:val="009E6538"/>
    <w:rsid w:val="009F6682"/>
    <w:rsid w:val="00AA4D97"/>
    <w:rsid w:val="00AB022C"/>
    <w:rsid w:val="00AB0DCC"/>
    <w:rsid w:val="00B9115D"/>
    <w:rsid w:val="00B92078"/>
    <w:rsid w:val="00BA167A"/>
    <w:rsid w:val="00BA2E71"/>
    <w:rsid w:val="00BC4345"/>
    <w:rsid w:val="00C85553"/>
    <w:rsid w:val="00CB04F1"/>
    <w:rsid w:val="00CB403E"/>
    <w:rsid w:val="00D06BB0"/>
    <w:rsid w:val="00D15BFD"/>
    <w:rsid w:val="00D5447B"/>
    <w:rsid w:val="00D96121"/>
    <w:rsid w:val="00DB1CA8"/>
    <w:rsid w:val="00DD167F"/>
    <w:rsid w:val="00DF30E0"/>
    <w:rsid w:val="00EC77BF"/>
    <w:rsid w:val="00EF4E63"/>
    <w:rsid w:val="00F35F94"/>
    <w:rsid w:val="00FA66C0"/>
    <w:rsid w:val="00FD52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856D"/>
  <w15:chartTrackingRefBased/>
  <w15:docId w15:val="{13AC060D-E589-4AA1-A691-B0DE1F1C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4C7264"/>
    <w:pPr>
      <w:spacing w:after="0" w:line="240" w:lineRule="auto"/>
    </w:pPr>
  </w:style>
  <w:style w:type="character" w:styleId="Hypertextovodkaz">
    <w:name w:val="Hyperlink"/>
    <w:rsid w:val="00993938"/>
    <w:rPr>
      <w:color w:val="0000FF"/>
      <w:u w:val="single"/>
    </w:rPr>
  </w:style>
  <w:style w:type="paragraph" w:styleId="Zhlav">
    <w:name w:val="header"/>
    <w:basedOn w:val="Normln"/>
    <w:link w:val="ZhlavChar"/>
    <w:uiPriority w:val="99"/>
    <w:unhideWhenUsed/>
    <w:rsid w:val="008662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6236"/>
  </w:style>
  <w:style w:type="paragraph" w:styleId="Zpat">
    <w:name w:val="footer"/>
    <w:basedOn w:val="Normln"/>
    <w:link w:val="ZpatChar"/>
    <w:uiPriority w:val="99"/>
    <w:unhideWhenUsed/>
    <w:rsid w:val="00866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866236"/>
  </w:style>
  <w:style w:type="character" w:styleId="Nevyeenzmnka">
    <w:name w:val="Unresolved Mention"/>
    <w:basedOn w:val="Standardnpsmoodstavce"/>
    <w:uiPriority w:val="99"/>
    <w:semiHidden/>
    <w:unhideWhenUsed/>
    <w:rsid w:val="004A3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12059">
      <w:bodyDiv w:val="1"/>
      <w:marLeft w:val="0"/>
      <w:marRight w:val="0"/>
      <w:marTop w:val="0"/>
      <w:marBottom w:val="0"/>
      <w:divBdr>
        <w:top w:val="none" w:sz="0" w:space="0" w:color="auto"/>
        <w:left w:val="none" w:sz="0" w:space="0" w:color="auto"/>
        <w:bottom w:val="none" w:sz="0" w:space="0" w:color="auto"/>
        <w:right w:val="none" w:sz="0" w:space="0" w:color="auto"/>
      </w:divBdr>
    </w:div>
    <w:div w:id="144889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ristyna.kubicova@ostroj.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627</Words>
  <Characters>3706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OSTROJ Opava</dc:creator>
  <cp:keywords/>
  <dc:description/>
  <cp:lastModifiedBy>Lukas</cp:lastModifiedBy>
  <cp:revision>28</cp:revision>
  <dcterms:created xsi:type="dcterms:W3CDTF">2023-03-13T10:16:00Z</dcterms:created>
  <dcterms:modified xsi:type="dcterms:W3CDTF">2023-03-27T08:01:00Z</dcterms:modified>
</cp:coreProperties>
</file>